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7940B" w14:textId="79806B54" w:rsidR="00305242" w:rsidRDefault="00305242" w:rsidP="00305242">
      <w:pPr>
        <w:pStyle w:val="Heading1"/>
        <w:jc w:val="center"/>
      </w:pPr>
      <w:r>
        <w:t>Faith</w:t>
      </w:r>
    </w:p>
    <w:p w14:paraId="05D5B1A0" w14:textId="72CD8E34" w:rsidR="00305242" w:rsidRDefault="00D7326A" w:rsidP="00305242">
      <w:r>
        <w:rPr>
          <w:noProof/>
        </w:rPr>
        <w:drawing>
          <wp:inline distT="0" distB="0" distL="0" distR="0" wp14:anchorId="52D55361" wp14:editId="5CEC9F0E">
            <wp:extent cx="5935345" cy="4453890"/>
            <wp:effectExtent l="0" t="0" r="8255" b="3810"/>
            <wp:docPr id="944231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345" cy="4453890"/>
                    </a:xfrm>
                    <a:prstGeom prst="rect">
                      <a:avLst/>
                    </a:prstGeom>
                    <a:noFill/>
                    <a:ln>
                      <a:noFill/>
                    </a:ln>
                  </pic:spPr>
                </pic:pic>
              </a:graphicData>
            </a:graphic>
          </wp:inline>
        </w:drawing>
      </w:r>
    </w:p>
    <w:p w14:paraId="18B0A499" w14:textId="77777777" w:rsidR="00B32DB0" w:rsidRPr="00F34D06" w:rsidRDefault="00B32DB0" w:rsidP="00B32DB0">
      <w:pPr>
        <w:pStyle w:val="Heading1"/>
        <w:shd w:val="clear" w:color="auto" w:fill="568278" w:themeFill="accent5" w:themeFillShade="BF"/>
        <w:rPr>
          <w:b/>
          <w:bCs/>
          <w:color w:val="auto"/>
          <w:sz w:val="24"/>
          <w:szCs w:val="24"/>
        </w:rPr>
      </w:pPr>
      <w:r w:rsidRPr="00F34D06">
        <w:rPr>
          <w:b/>
          <w:bCs/>
          <w:color w:val="auto"/>
          <w:sz w:val="24"/>
          <w:szCs w:val="24"/>
        </w:rPr>
        <w:t>Point #1: Faith is the root of everything you receive from God</w:t>
      </w:r>
    </w:p>
    <w:p w14:paraId="4BA74731" w14:textId="77777777" w:rsidR="00B32DB0" w:rsidRPr="0083733C" w:rsidRDefault="00B32DB0" w:rsidP="00B32DB0">
      <w:pPr>
        <w:pStyle w:val="Heading4"/>
        <w:rPr>
          <w:b/>
          <w:bCs/>
        </w:rPr>
      </w:pPr>
      <w:r w:rsidRPr="0083733C">
        <w:rPr>
          <w:b/>
          <w:bCs/>
        </w:rPr>
        <w:t>It takes faith to believe what you are asking God for</w:t>
      </w:r>
    </w:p>
    <w:p w14:paraId="6B62F2D2" w14:textId="77777777" w:rsidR="00B32DB0" w:rsidRDefault="00B32DB0" w:rsidP="00B32DB0">
      <w:pPr>
        <w:pStyle w:val="Heading5"/>
      </w:pPr>
      <w:r>
        <w:t xml:space="preserve">Mathew 21:22 </w:t>
      </w:r>
    </w:p>
    <w:p w14:paraId="4E0A6231" w14:textId="77777777" w:rsidR="00B32DB0" w:rsidRDefault="00B32DB0" w:rsidP="00B32DB0">
      <w:r>
        <w:t>And all things, whatsoever ye shall ask in prayer, believing, ye shall receive.</w:t>
      </w:r>
    </w:p>
    <w:p w14:paraId="7F65CE09" w14:textId="77777777" w:rsidR="00B32DB0" w:rsidRPr="0083733C" w:rsidRDefault="00B32DB0" w:rsidP="00B32DB0">
      <w:pPr>
        <w:pStyle w:val="Heading4"/>
        <w:rPr>
          <w:b/>
          <w:bCs/>
        </w:rPr>
      </w:pPr>
      <w:r w:rsidRPr="0083733C">
        <w:rPr>
          <w:b/>
          <w:bCs/>
        </w:rPr>
        <w:t>Point 1A: What is Faith?</w:t>
      </w:r>
    </w:p>
    <w:p w14:paraId="7F9E201C" w14:textId="77777777" w:rsidR="00B32DB0" w:rsidRDefault="00B32DB0" w:rsidP="00B32DB0">
      <w:pPr>
        <w:pStyle w:val="Heading6"/>
      </w:pPr>
      <w:r>
        <w:t>Our faith is the evidence of the things that we hope for</w:t>
      </w:r>
    </w:p>
    <w:p w14:paraId="7042C14A" w14:textId="77777777" w:rsidR="00B32DB0" w:rsidRDefault="00B32DB0" w:rsidP="00B32DB0">
      <w:pPr>
        <w:pStyle w:val="Heading5"/>
      </w:pPr>
      <w:r>
        <w:t xml:space="preserve">Hebrews </w:t>
      </w:r>
      <w:r w:rsidRPr="00A75705">
        <w:t>11</w:t>
      </w:r>
      <w:r>
        <w:t>:1</w:t>
      </w:r>
    </w:p>
    <w:p w14:paraId="4BFE1C1C" w14:textId="77777777" w:rsidR="00B32DB0" w:rsidRDefault="00B32DB0" w:rsidP="00B32DB0">
      <w:r w:rsidRPr="00A75705">
        <w:rPr>
          <w:b/>
          <w:bCs/>
        </w:rPr>
        <w:t> </w:t>
      </w:r>
      <w:r w:rsidRPr="00A75705">
        <w:t>Now faith is the substance of things hoped for, the evidence of things not seen.</w:t>
      </w:r>
    </w:p>
    <w:p w14:paraId="6E892B1F" w14:textId="77777777" w:rsidR="00B32DB0" w:rsidRPr="0083733C" w:rsidRDefault="00B32DB0" w:rsidP="00B32DB0">
      <w:pPr>
        <w:pStyle w:val="Heading4"/>
        <w:rPr>
          <w:b/>
          <w:bCs/>
        </w:rPr>
      </w:pPr>
      <w:r w:rsidRPr="0083733C">
        <w:rPr>
          <w:b/>
          <w:bCs/>
        </w:rPr>
        <w:lastRenderedPageBreak/>
        <w:t xml:space="preserve">Point 1B: How does Faith come? </w:t>
      </w:r>
    </w:p>
    <w:p w14:paraId="1F483302" w14:textId="77777777" w:rsidR="00B32DB0" w:rsidRDefault="00B32DB0" w:rsidP="00B32DB0">
      <w:pPr>
        <w:pStyle w:val="Heading6"/>
      </w:pPr>
      <w:r>
        <w:t>Faith comes by hearing the word of God. If you speak the word of God, your ears will hear it, and Faith will come faster because you believe your own words more than anyone else’s. Faith will then get down into your heart</w:t>
      </w:r>
    </w:p>
    <w:p w14:paraId="2FD99930" w14:textId="77777777" w:rsidR="00B32DB0" w:rsidRDefault="00B32DB0" w:rsidP="00B32DB0">
      <w:pPr>
        <w:pStyle w:val="Heading5"/>
      </w:pPr>
      <w:r>
        <w:t>Romans 10:17</w:t>
      </w:r>
    </w:p>
    <w:p w14:paraId="49D68886" w14:textId="77777777" w:rsidR="00B32DB0" w:rsidRDefault="00B32DB0" w:rsidP="00B32DB0">
      <w:proofErr w:type="gramStart"/>
      <w:r>
        <w:t>S</w:t>
      </w:r>
      <w:r w:rsidRPr="00A75705">
        <w:t>o</w:t>
      </w:r>
      <w:proofErr w:type="gramEnd"/>
      <w:r w:rsidRPr="00A75705">
        <w:t xml:space="preserve"> then faith cometh by hearing, and hearing by the word of God.</w:t>
      </w:r>
    </w:p>
    <w:p w14:paraId="46405E76" w14:textId="77777777" w:rsidR="00B32DB0" w:rsidRPr="0083733C" w:rsidRDefault="00B32DB0" w:rsidP="00B32DB0">
      <w:pPr>
        <w:pStyle w:val="Heading4"/>
        <w:rPr>
          <w:b/>
          <w:bCs/>
        </w:rPr>
      </w:pPr>
      <w:r w:rsidRPr="0083733C">
        <w:rPr>
          <w:b/>
          <w:bCs/>
        </w:rPr>
        <w:t>Point 1C: You must put God’s word in your heart in abundance.</w:t>
      </w:r>
    </w:p>
    <w:p w14:paraId="2E74B048" w14:textId="77777777" w:rsidR="00B32DB0" w:rsidRDefault="00B32DB0" w:rsidP="00B32DB0">
      <w:pPr>
        <w:pStyle w:val="Heading6"/>
      </w:pPr>
      <w:r>
        <w:t>What is the source that your mouth speaks from?</w:t>
      </w:r>
    </w:p>
    <w:p w14:paraId="4D9B84B6" w14:textId="77777777" w:rsidR="00B32DB0" w:rsidRDefault="00B32DB0" w:rsidP="00B32DB0">
      <w:pPr>
        <w:pStyle w:val="Heading5"/>
      </w:pPr>
      <w:r>
        <w:t>Mark 12:34</w:t>
      </w:r>
    </w:p>
    <w:p w14:paraId="623F09B0" w14:textId="77777777" w:rsidR="00B32DB0" w:rsidRDefault="00B32DB0" w:rsidP="00B32DB0">
      <w:r>
        <w:t>…for out of the abundance of the heart the mouth speaks</w:t>
      </w:r>
    </w:p>
    <w:p w14:paraId="2763A165" w14:textId="77777777" w:rsidR="00B32DB0" w:rsidRDefault="00B32DB0" w:rsidP="00B32DB0">
      <w:pPr>
        <w:pStyle w:val="Heading5"/>
      </w:pPr>
      <w:r>
        <w:t>Mathew 15:11</w:t>
      </w:r>
    </w:p>
    <w:p w14:paraId="34336E38" w14:textId="77777777" w:rsidR="00B32DB0" w:rsidRDefault="00B32DB0" w:rsidP="00B32DB0">
      <w:r w:rsidRPr="009E220D">
        <w:t xml:space="preserve">Not that which </w:t>
      </w:r>
      <w:proofErr w:type="spellStart"/>
      <w:r w:rsidRPr="009E220D">
        <w:t>goeth</w:t>
      </w:r>
      <w:proofErr w:type="spellEnd"/>
      <w:r w:rsidRPr="009E220D">
        <w:t xml:space="preserve"> into the mouth </w:t>
      </w:r>
      <w:proofErr w:type="spellStart"/>
      <w:r w:rsidRPr="009E220D">
        <w:t>defileth</w:t>
      </w:r>
      <w:proofErr w:type="spellEnd"/>
      <w:r w:rsidRPr="009E220D">
        <w:t xml:space="preserve"> a man; but that which cometh out of the mouth, this </w:t>
      </w:r>
      <w:proofErr w:type="spellStart"/>
      <w:r w:rsidRPr="009E220D">
        <w:t>defileth</w:t>
      </w:r>
      <w:proofErr w:type="spellEnd"/>
      <w:r w:rsidRPr="009E220D">
        <w:t xml:space="preserve"> a man.</w:t>
      </w:r>
    </w:p>
    <w:p w14:paraId="34181B9B" w14:textId="77777777" w:rsidR="00B32DB0" w:rsidRDefault="00B32DB0" w:rsidP="00B32DB0">
      <w:pPr>
        <w:pStyle w:val="Heading6"/>
      </w:pPr>
      <w:r>
        <w:t>If what comes out your mouth (being negative) defiles a man, the inverse is true – that which comes out of your mouth (with faith field words) will purify or sanctify you.</w:t>
      </w:r>
    </w:p>
    <w:p w14:paraId="1BE7EB2B" w14:textId="77777777" w:rsidR="00B32DB0" w:rsidRPr="00E329D0" w:rsidRDefault="00B32DB0" w:rsidP="00B32DB0"/>
    <w:p w14:paraId="2B358CA4" w14:textId="77777777" w:rsidR="00B32DB0" w:rsidRDefault="00B32DB0" w:rsidP="00B32DB0">
      <w:pPr>
        <w:pStyle w:val="Heading4"/>
      </w:pPr>
      <w:r w:rsidRPr="00933DAA">
        <w:t>Point 1D: How is Faith Released?</w:t>
      </w:r>
    </w:p>
    <w:p w14:paraId="40613603" w14:textId="77777777" w:rsidR="00B32DB0" w:rsidRPr="0096367D" w:rsidRDefault="00B32DB0" w:rsidP="00B32DB0">
      <w:pPr>
        <w:pStyle w:val="Heading6"/>
      </w:pPr>
      <w:r w:rsidRPr="0096367D">
        <w:t>Faith is released by speaking</w:t>
      </w:r>
    </w:p>
    <w:p w14:paraId="6C61E109" w14:textId="77777777" w:rsidR="00B32DB0" w:rsidRDefault="00B32DB0" w:rsidP="00B32DB0">
      <w:pPr>
        <w:pStyle w:val="Heading5"/>
      </w:pPr>
      <w:r>
        <w:t>Mark 11:23</w:t>
      </w:r>
    </w:p>
    <w:p w14:paraId="02030F35" w14:textId="77777777" w:rsidR="00B32DB0" w:rsidRDefault="00B32DB0" w:rsidP="00B32DB0">
      <w:r w:rsidRPr="00164182">
        <w:t xml:space="preserve">For verily I say unto you, </w:t>
      </w:r>
      <w:proofErr w:type="gramStart"/>
      <w:r w:rsidRPr="00164182">
        <w:t>That</w:t>
      </w:r>
      <w:proofErr w:type="gramEnd"/>
      <w:r w:rsidRPr="00164182">
        <w:t xml:space="preserve"> whosoever shall say unto this mountain, Be thou removed, and be thou cast into the sea; and shall not doubt in his heart, but shall believe that those things which he saith shall come to pass; he shall have whatsoever he saith.</w:t>
      </w:r>
    </w:p>
    <w:p w14:paraId="4A6B1E53" w14:textId="77777777" w:rsidR="00B32DB0" w:rsidRDefault="00B32DB0" w:rsidP="00B32DB0">
      <w:pPr>
        <w:pStyle w:val="Heading6"/>
      </w:pPr>
      <w:r>
        <w:t>You say, don’t doubt in your heart, and believe – that those things which you say will come to pass, you will have whatsoever you say</w:t>
      </w:r>
    </w:p>
    <w:p w14:paraId="0A77273B" w14:textId="77777777" w:rsidR="00B32DB0" w:rsidRDefault="00B32DB0" w:rsidP="00B32DB0"/>
    <w:p w14:paraId="1828BB15" w14:textId="77777777" w:rsidR="00B32DB0" w:rsidRDefault="00B32DB0" w:rsidP="00B32DB0">
      <w:pPr>
        <w:pStyle w:val="Heading5"/>
      </w:pPr>
      <w:r>
        <w:t>Job 22:28</w:t>
      </w:r>
    </w:p>
    <w:p w14:paraId="6D9DD464" w14:textId="77777777" w:rsidR="00B32DB0" w:rsidRDefault="00B32DB0" w:rsidP="00B32DB0">
      <w:pPr>
        <w:pStyle w:val="Heading6"/>
      </w:pPr>
      <w:r w:rsidRPr="00B07CF6">
        <w:t>Thou shalt also decree a thing, and it shall be established unto thee: and the light shall shine upon thy ways.</w:t>
      </w:r>
    </w:p>
    <w:p w14:paraId="5AE9F045" w14:textId="77777777" w:rsidR="00B32DB0" w:rsidRDefault="00B32DB0" w:rsidP="00B32DB0">
      <w:pPr>
        <w:pStyle w:val="Heading6"/>
      </w:pPr>
      <w:r>
        <w:t>In Job 22:28 – decree the word of God by using scripture over your life and your body</w:t>
      </w:r>
    </w:p>
    <w:p w14:paraId="4EC80C91" w14:textId="77777777" w:rsidR="00305242" w:rsidRDefault="00305242" w:rsidP="00305242"/>
    <w:sectPr w:rsidR="00305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42"/>
    <w:rsid w:val="000543DD"/>
    <w:rsid w:val="000E3769"/>
    <w:rsid w:val="00305242"/>
    <w:rsid w:val="00372B19"/>
    <w:rsid w:val="0039772B"/>
    <w:rsid w:val="00400B21"/>
    <w:rsid w:val="004E41D4"/>
    <w:rsid w:val="006D4C5E"/>
    <w:rsid w:val="007972D2"/>
    <w:rsid w:val="007F55D0"/>
    <w:rsid w:val="00985937"/>
    <w:rsid w:val="00997384"/>
    <w:rsid w:val="00B32DB0"/>
    <w:rsid w:val="00BA7321"/>
    <w:rsid w:val="00BC5248"/>
    <w:rsid w:val="00D67364"/>
    <w:rsid w:val="00D7326A"/>
    <w:rsid w:val="00F34D06"/>
    <w:rsid w:val="00F9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12397"/>
  <w15:chartTrackingRefBased/>
  <w15:docId w15:val="{C4C60887-4EFF-47CC-9A05-F54D7002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42"/>
  </w:style>
  <w:style w:type="paragraph" w:styleId="Heading1">
    <w:name w:val="heading 1"/>
    <w:basedOn w:val="Normal"/>
    <w:next w:val="Normal"/>
    <w:link w:val="Heading1Char"/>
    <w:uiPriority w:val="9"/>
    <w:qFormat/>
    <w:rsid w:val="00305242"/>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semiHidden/>
    <w:unhideWhenUsed/>
    <w:qFormat/>
    <w:rsid w:val="00305242"/>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semiHidden/>
    <w:unhideWhenUsed/>
    <w:qFormat/>
    <w:rsid w:val="00305242"/>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305242"/>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semiHidden/>
    <w:unhideWhenUsed/>
    <w:qFormat/>
    <w:rsid w:val="00305242"/>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semiHidden/>
    <w:unhideWhenUsed/>
    <w:qFormat/>
    <w:rsid w:val="00305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242"/>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semiHidden/>
    <w:rsid w:val="00305242"/>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semiHidden/>
    <w:rsid w:val="00305242"/>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semiHidden/>
    <w:rsid w:val="00305242"/>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semiHidden/>
    <w:rsid w:val="00305242"/>
    <w:rPr>
      <w:rFonts w:eastAsiaTheme="majorEastAsia" w:cstheme="majorBidi"/>
      <w:color w:val="548AB7" w:themeColor="accent1" w:themeShade="BF"/>
    </w:rPr>
  </w:style>
  <w:style w:type="character" w:customStyle="1" w:styleId="Heading6Char">
    <w:name w:val="Heading 6 Char"/>
    <w:basedOn w:val="DefaultParagraphFont"/>
    <w:link w:val="Heading6"/>
    <w:uiPriority w:val="9"/>
    <w:semiHidden/>
    <w:rsid w:val="00305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242"/>
    <w:rPr>
      <w:rFonts w:eastAsiaTheme="majorEastAsia" w:cstheme="majorBidi"/>
      <w:color w:val="272727" w:themeColor="text1" w:themeTint="D8"/>
    </w:rPr>
  </w:style>
  <w:style w:type="paragraph" w:styleId="Title">
    <w:name w:val="Title"/>
    <w:basedOn w:val="Normal"/>
    <w:next w:val="Normal"/>
    <w:link w:val="TitleChar"/>
    <w:uiPriority w:val="10"/>
    <w:qFormat/>
    <w:rsid w:val="00305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242"/>
    <w:pPr>
      <w:spacing w:before="160"/>
      <w:jc w:val="center"/>
    </w:pPr>
    <w:rPr>
      <w:i/>
      <w:iCs/>
      <w:color w:val="404040" w:themeColor="text1" w:themeTint="BF"/>
    </w:rPr>
  </w:style>
  <w:style w:type="character" w:customStyle="1" w:styleId="QuoteChar">
    <w:name w:val="Quote Char"/>
    <w:basedOn w:val="DefaultParagraphFont"/>
    <w:link w:val="Quote"/>
    <w:uiPriority w:val="29"/>
    <w:rsid w:val="00305242"/>
    <w:rPr>
      <w:i/>
      <w:iCs/>
      <w:color w:val="404040" w:themeColor="text1" w:themeTint="BF"/>
    </w:rPr>
  </w:style>
  <w:style w:type="paragraph" w:styleId="ListParagraph">
    <w:name w:val="List Paragraph"/>
    <w:basedOn w:val="Normal"/>
    <w:uiPriority w:val="34"/>
    <w:qFormat/>
    <w:rsid w:val="00305242"/>
    <w:pPr>
      <w:ind w:left="720"/>
      <w:contextualSpacing/>
    </w:pPr>
  </w:style>
  <w:style w:type="character" w:styleId="IntenseEmphasis">
    <w:name w:val="Intense Emphasis"/>
    <w:basedOn w:val="DefaultParagraphFont"/>
    <w:uiPriority w:val="21"/>
    <w:qFormat/>
    <w:rsid w:val="00305242"/>
    <w:rPr>
      <w:i/>
      <w:iCs/>
      <w:color w:val="548AB7" w:themeColor="accent1" w:themeShade="BF"/>
    </w:rPr>
  </w:style>
  <w:style w:type="paragraph" w:styleId="IntenseQuote">
    <w:name w:val="Intense Quote"/>
    <w:basedOn w:val="Normal"/>
    <w:next w:val="Normal"/>
    <w:link w:val="IntenseQuoteChar"/>
    <w:uiPriority w:val="30"/>
    <w:qFormat/>
    <w:rsid w:val="00305242"/>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305242"/>
    <w:rPr>
      <w:i/>
      <w:iCs/>
      <w:color w:val="548AB7" w:themeColor="accent1" w:themeShade="BF"/>
    </w:rPr>
  </w:style>
  <w:style w:type="character" w:styleId="IntenseReference">
    <w:name w:val="Intense Reference"/>
    <w:basedOn w:val="DefaultParagraphFont"/>
    <w:uiPriority w:val="32"/>
    <w:qFormat/>
    <w:rsid w:val="00305242"/>
    <w:rPr>
      <w:b/>
      <w:bCs/>
      <w:smallCaps/>
      <w:color w:val="548AB7"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922027">
      <w:bodyDiv w:val="1"/>
      <w:marLeft w:val="0"/>
      <w:marRight w:val="0"/>
      <w:marTop w:val="0"/>
      <w:marBottom w:val="0"/>
      <w:divBdr>
        <w:top w:val="none" w:sz="0" w:space="0" w:color="auto"/>
        <w:left w:val="none" w:sz="0" w:space="0" w:color="auto"/>
        <w:bottom w:val="none" w:sz="0" w:space="0" w:color="auto"/>
        <w:right w:val="none" w:sz="0" w:space="0" w:color="auto"/>
      </w:divBdr>
    </w:div>
    <w:div w:id="18186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13</cp:revision>
  <dcterms:created xsi:type="dcterms:W3CDTF">2024-10-07T12:39:00Z</dcterms:created>
  <dcterms:modified xsi:type="dcterms:W3CDTF">2024-10-07T15:14:00Z</dcterms:modified>
</cp:coreProperties>
</file>